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CRAMLINGTON </w:t>
      </w:r>
      <w:r>
        <w:rPr>
          <w:rFonts w:hint="default"/>
          <w:b/>
          <w:bCs/>
          <w:sz w:val="28"/>
          <w:szCs w:val="28"/>
          <w:u w:val="single"/>
          <w:lang w:val="en-GB"/>
        </w:rPr>
        <w:t xml:space="preserve">PARISH Risk Assessment </w:t>
      </w:r>
    </w:p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724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lang w:val="en-GB"/>
              </w:rPr>
              <w:t>Name/address of church</w:t>
            </w:r>
            <w:r>
              <w:rPr>
                <w:rFonts w:hint="default"/>
                <w:b/>
                <w:bCs/>
                <w:sz w:val="20"/>
                <w:szCs w:val="20"/>
                <w:u w:val="none"/>
                <w:lang w:val="en-GB"/>
              </w:rPr>
              <w:t>/centre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lang w:val="en-GB"/>
              </w:rPr>
              <w:t xml:space="preserve">Hope Centre 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Assessment carried out by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L Alexander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Group name 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All service providers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</w:t>
            </w: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te</w:t>
            </w: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 xml:space="preserve"> 10/10/19 Reviewed Oct 2020 Reviewed Oct 2021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Date of review</w:t>
            </w: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 </w:t>
            </w: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>October 2020 reviewed Oct 2020 also see Covid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>id Risk assessments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PCC notified (date)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>25/10/2019  11/21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905"/>
        <w:gridCol w:w="5880"/>
        <w:gridCol w:w="243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lang w:val="en-GB"/>
              </w:rPr>
              <w:t>Potential Hazard</w:t>
            </w:r>
          </w:p>
        </w:tc>
        <w:tc>
          <w:tcPr>
            <w:tcW w:w="190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Who is at risk?</w:t>
            </w:r>
          </w:p>
        </w:tc>
        <w:tc>
          <w:tcPr>
            <w:tcW w:w="5880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Current controls</w:t>
            </w:r>
          </w:p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(What you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’</w:t>
            </w: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 currently doing to reduce risk)</w:t>
            </w:r>
          </w:p>
        </w:tc>
        <w:tc>
          <w:tcPr>
            <w:tcW w:w="2430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Future controls</w:t>
            </w: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Future action needed to further reduce the risk)</w:t>
            </w: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By whom &amp; when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33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Security of service users and providers (M)</w:t>
            </w: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All volunteers and service users 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Access available at both entrances kept locked at all times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hangingChars="175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Access given to the public from workers inside the main building and accompanied to each group room when ID confirmed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hangingChars="175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Visitors accompanied to and from service/group rooms 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hangingChars="175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Main entrance (Foodbank) always more than one volunteer in place 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hangingChars="175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All who come to Hope Centre sign the register at reception 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hangingChars="175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Kitchen area for volunteers and service providers only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 </w:t>
            </w:r>
          </w:p>
        </w:tc>
        <w:tc>
          <w:tcPr>
            <w:tcW w:w="2430" w:type="dxa"/>
          </w:tcPr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 timetable showing times dates and service provider to be installed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Each service provider to keep their own register of clients 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Each service provider to inform reception of expected visitors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Food bank manager 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ongoing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Service providers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Ongoing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Ongoing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233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Trips on obstacles (M)</w:t>
            </w:r>
          </w:p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volunteers and clients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All cables secured 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218" w:leftChars="0" w:hanging="218" w:hangingChars="91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Walkways kept clear and trip hazards removed promptly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218" w:leftChars="0" w:hanging="218" w:hangingChars="91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Sensible footwear worn by volunteers/service users 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218" w:leftChars="0" w:hanging="218" w:hangingChars="91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All portable equipment safely stored away from walkways/ working areas </w:t>
            </w:r>
          </w:p>
        </w:tc>
        <w:tc>
          <w:tcPr>
            <w:tcW w:w="2430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Add check of tripping hazards to centre managers daily routine</w:t>
            </w:r>
          </w:p>
        </w:tc>
        <w:tc>
          <w:tcPr>
            <w:tcW w:w="1629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 Centre Manager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Trips on stairs (M)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volunteers and clients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Uniform bank stairs non slip flooring and well lit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Reminder -use of hand rails one person at a time on each step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2430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Safety notice at top and bottom of stairs 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Check no one  coming opposite direction </w:t>
            </w:r>
          </w:p>
        </w:tc>
        <w:tc>
          <w:tcPr>
            <w:tcW w:w="1629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Slips on spillage (L)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volunteers and clients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Spills are cleaned immediately. Work in the area is suspended until cleaning complete Warning tripod in place</w:t>
            </w:r>
          </w:p>
        </w:tc>
        <w:tc>
          <w:tcPr>
            <w:tcW w:w="243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330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Lifting bags/ boxes (M)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and volunteers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Trolleys are provided to reduce carrying of crates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Bogies are provided for multiple tray transportation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Posters re lifting carrying -loads and positions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2430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new volunteer training as part of induction process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Regular reminders</w:t>
            </w: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Ongoing RB/LA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Turning and reaching to stack shelves (M)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and volunteers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420" w:leftChars="0" w:hanging="420" w:firstLineChars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Care must be taken with regard to the weight being lifted and the height from which the lift starts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0" w:leftChars="0" w:firstLine="0" w:firstLineChars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Weights over 25KG require two people to handle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0" w:leftChars="0" w:firstLine="0" w:firstLineChars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Cardboard boxes/crates must not be overloaded and must be discarded if their structural integrity is impaired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43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new volunteer training as part of induction process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Regular reminders</w:t>
            </w: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Ongoing RB/LA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Carrying on stairs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(M)</w:t>
            </w: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and volunteers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Weights of over 20Kg require two people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Manual handling info invisible in all work areas</w:t>
            </w:r>
          </w:p>
        </w:tc>
        <w:tc>
          <w:tcPr>
            <w:tcW w:w="243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Notice top and bottom of the stairs</w:t>
            </w: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Loading/unloading vehicles(M)</w:t>
            </w: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and volunteers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Particular care must be taken when reaching into vehicles to handle weights Risk assess each load</w:t>
            </w:r>
          </w:p>
        </w:tc>
        <w:tc>
          <w:tcPr>
            <w:tcW w:w="2430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</w:tr>
    </w:tbl>
    <w:p>
      <w:pPr>
        <w:jc w:val="center"/>
        <w:rPr>
          <w:rFonts w:hint="default"/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 xml:space="preserve">CRAMLINGTON </w:t>
      </w:r>
      <w:r>
        <w:rPr>
          <w:rFonts w:hint="default"/>
          <w:b/>
          <w:bCs/>
          <w:sz w:val="28"/>
          <w:szCs w:val="28"/>
          <w:u w:val="single"/>
          <w:lang w:val="en-GB"/>
        </w:rPr>
        <w:t xml:space="preserve">PARISH Risk Assessment </w:t>
      </w:r>
    </w:p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724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lang w:val="en-GB"/>
              </w:rPr>
              <w:t>Name/address of church</w:t>
            </w:r>
            <w:r>
              <w:rPr>
                <w:rFonts w:hint="default"/>
                <w:b/>
                <w:bCs/>
                <w:sz w:val="20"/>
                <w:szCs w:val="20"/>
                <w:u w:val="none"/>
                <w:lang w:val="en-GB"/>
              </w:rPr>
              <w:t>/centre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lang w:val="en-GB"/>
              </w:rPr>
              <w:t xml:space="preserve">Hope Centre 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Assessment carried out by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>L Alexander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Group name 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>Foodbank/Clothing Bank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</w:t>
            </w: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te</w:t>
            </w: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 xml:space="preserve"> Oct 2019// Oct 2020/ 0ct 2021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Date of review</w:t>
            </w: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 </w:t>
            </w: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>October 2020 reviewed Oct 2020 Oct 2021 also see COVID risk assessments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PCC notified (date)</w:t>
            </w: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>Nov 2019/Nov 2021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905"/>
        <w:gridCol w:w="5880"/>
        <w:gridCol w:w="243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lang w:val="en-GB"/>
              </w:rPr>
              <w:t>Potential Hazard</w:t>
            </w:r>
          </w:p>
        </w:tc>
        <w:tc>
          <w:tcPr>
            <w:tcW w:w="190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Who is at risk?</w:t>
            </w:r>
          </w:p>
        </w:tc>
        <w:tc>
          <w:tcPr>
            <w:tcW w:w="5880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Current controls</w:t>
            </w:r>
          </w:p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(What you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’</w:t>
            </w: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 currently doing to reduce risk)</w:t>
            </w:r>
          </w:p>
        </w:tc>
        <w:tc>
          <w:tcPr>
            <w:tcW w:w="2430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Future controls</w:t>
            </w: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Future action needed to further reduce the risk)</w:t>
            </w: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By whom &amp; when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233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Damaged provisions/out of date provisions (L)</w:t>
            </w:r>
          </w:p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Staff volunteers and clients 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Damage and date check on receipt into warehouse and on provision to client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218" w:leftChars="0" w:hanging="218" w:hangingChars="91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Clearly designated areas for Out of Date or Damaged items, and safe disposal routes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218" w:leftChars="0" w:hanging="218" w:hangingChars="91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frozen food to be stored immediately and recorded on storage sheets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clear" w:pos="420"/>
              </w:tabs>
              <w:ind w:left="218" w:leftChars="0" w:hanging="218" w:hangingChars="91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Clothing donations to be sorted washed and stored/discarded appropriately  </w:t>
            </w:r>
          </w:p>
          <w:p>
            <w:pPr>
              <w:widowControl w:val="0"/>
              <w:numPr>
                <w:ilvl w:val="0"/>
                <w:numId w:val="0"/>
              </w:numPr>
              <w:ind w:leftChars="-91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2430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ongoing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Contamination by hazardous substance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volunteers and clients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Toiletries kept separately from food in foodbank and packed separately</w:t>
            </w:r>
          </w:p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Cleaning materials stored in cleaning cupboard</w:t>
            </w:r>
          </w:p>
        </w:tc>
        <w:tc>
          <w:tcPr>
            <w:tcW w:w="2430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629" w:type="dxa"/>
          </w:tcPr>
          <w:p>
            <w:pPr>
              <w:widowControl w:val="0"/>
              <w:ind w:firstLine="360" w:firstLineChars="150"/>
              <w:jc w:val="left"/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ongoing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Rodents (L)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Ants (L)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volunteers and clients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Checks carried out regularly by Centre Manager. Ant traps in place.</w:t>
            </w:r>
          </w:p>
        </w:tc>
        <w:tc>
          <w:tcPr>
            <w:tcW w:w="243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ongoing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330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Fridge Freezer too warm(L)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90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Staff and volunteers</w:t>
            </w:r>
          </w:p>
        </w:tc>
        <w:tc>
          <w:tcPr>
            <w:tcW w:w="5880" w:type="dxa"/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Temperature checked through the day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Thermometer validated quarterly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clear" w:pos="420"/>
              </w:tabs>
              <w:ind w:left="0" w:leftChars="0" w:firstLine="0" w:firstLine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Products checked daily for freshness and disposed of if decay detected. Use of second fridge if necessary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2430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1629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volunteers</w:t>
            </w:r>
          </w:p>
        </w:tc>
      </w:tr>
    </w:tbl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p/>
    <w:p/>
    <w:p/>
    <w:sectPr>
      <w:pgSz w:w="16838" w:h="11906" w:orient="landscape"/>
      <w:pgMar w:top="1800" w:right="1440" w:bottom="101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A8858"/>
    <w:multiLevelType w:val="singleLevel"/>
    <w:tmpl w:val="A86A885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1">
    <w:nsid w:val="01A352C4"/>
    <w:multiLevelType w:val="singleLevel"/>
    <w:tmpl w:val="01A352C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2">
    <w:nsid w:val="77ADDAC7"/>
    <w:multiLevelType w:val="singleLevel"/>
    <w:tmpl w:val="77ADDAC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6013F"/>
    <w:rsid w:val="0296567F"/>
    <w:rsid w:val="04F94382"/>
    <w:rsid w:val="196B451C"/>
    <w:rsid w:val="1A06013F"/>
    <w:rsid w:val="3FB02021"/>
    <w:rsid w:val="40323D24"/>
    <w:rsid w:val="4AF61D32"/>
    <w:rsid w:val="62E845F3"/>
    <w:rsid w:val="711B7C08"/>
    <w:rsid w:val="7E65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2019-10-08T12:58:00Z</dcterms:created>
  <dc:creator>Lorraine Alexander</dc:creator>
  <cp:lastModifiedBy>Lorraine Alexander</cp:lastModifiedBy>
  <cp:lastPrinted>2019-10-09T12:26:00Z</cp:lastPrinted>
  <dcterms:modified xsi:type="dcterms:W3CDTF">2022-10-12T14:59:44Z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C7880586E48C42FF8A07914F0B9C4FD3</vt:lpwstr>
  </property>
</Properties>
</file>