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7E97" w14:textId="3CDDFF43" w:rsidR="00871DA5" w:rsidRDefault="00D304FA" w:rsidP="00871DA5">
      <w:pPr>
        <w:jc w:val="center"/>
        <w:rPr>
          <w:sz w:val="24"/>
          <w:szCs w:val="24"/>
        </w:rPr>
      </w:pPr>
      <w:r>
        <w:rPr>
          <w:sz w:val="24"/>
          <w:szCs w:val="24"/>
        </w:rPr>
        <w:t xml:space="preserve"> </w:t>
      </w:r>
      <w:r w:rsidR="00871DA5">
        <w:rPr>
          <w:sz w:val="24"/>
          <w:szCs w:val="24"/>
        </w:rPr>
        <w:t>Proposed Benefice of Haltwhistle, Greenhead, Beltingham and Henshaw</w:t>
      </w:r>
    </w:p>
    <w:p w14:paraId="62E43FB3" w14:textId="27D6C59C" w:rsidR="00871DA5" w:rsidRDefault="00871DA5" w:rsidP="00871DA5">
      <w:pPr>
        <w:rPr>
          <w:sz w:val="24"/>
          <w:szCs w:val="24"/>
        </w:rPr>
      </w:pPr>
      <w:r>
        <w:rPr>
          <w:sz w:val="24"/>
          <w:szCs w:val="24"/>
        </w:rPr>
        <w:t xml:space="preserve">The </w:t>
      </w:r>
      <w:bookmarkStart w:id="0" w:name="_GoBack"/>
      <w:r>
        <w:rPr>
          <w:sz w:val="24"/>
          <w:szCs w:val="24"/>
        </w:rPr>
        <w:t xml:space="preserve">churchwardens of the parishes forming the proposed benefice are already working closely together, meeting happily and productively on a regular basis. They unanimously wish to make it clear that while the process of pastoral re-organisation takes its course, they will regard the priest appointed as being equally their “vicar” with full pastoral responsibility for all three parishes. The appointed priest, whatever technical titles are legally required in the interim, will not be subject to the authority of any other incumbent, and is expected to become incumbent of the new benefice as soon as the legal processes are complete. </w:t>
      </w:r>
      <w:bookmarkEnd w:id="0"/>
    </w:p>
    <w:p w14:paraId="05C97E76" w14:textId="77777777" w:rsidR="00871DA5" w:rsidRPr="00871DA5" w:rsidRDefault="00871DA5" w:rsidP="00871DA5">
      <w:pPr>
        <w:jc w:val="center"/>
        <w:rPr>
          <w:sz w:val="24"/>
          <w:szCs w:val="24"/>
        </w:rPr>
      </w:pPr>
    </w:p>
    <w:sectPr w:rsidR="00871DA5" w:rsidRPr="00871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A5"/>
    <w:rsid w:val="00871DA5"/>
    <w:rsid w:val="00C30D82"/>
    <w:rsid w:val="00D3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2F47"/>
  <w15:chartTrackingRefBased/>
  <w15:docId w15:val="{1611758F-E626-4121-8E83-1242AF29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Microsoft Office User</cp:lastModifiedBy>
  <cp:revision>2</cp:revision>
  <dcterms:created xsi:type="dcterms:W3CDTF">2021-10-06T14:55:00Z</dcterms:created>
  <dcterms:modified xsi:type="dcterms:W3CDTF">2021-10-06T14:55:00Z</dcterms:modified>
</cp:coreProperties>
</file>