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184654" w:rsidP="0035182E">
            <w:pPr>
              <w:rPr>
                <w:i/>
              </w:rPr>
            </w:pPr>
            <w:r>
              <w:rPr>
                <w:i/>
              </w:rPr>
              <w:t>Risk of harm from deception</w:t>
            </w:r>
          </w:p>
          <w:p w:rsidR="0035182E" w:rsidRPr="000D0129" w:rsidRDefault="0035182E" w:rsidP="00184654">
            <w:pPr>
              <w:ind w:firstLine="720"/>
              <w:rPr>
                <w:i/>
              </w:rPr>
            </w:pPr>
          </w:p>
        </w:tc>
        <w:tc>
          <w:tcPr>
            <w:tcW w:w="1091" w:type="pct"/>
          </w:tcPr>
          <w:p w:rsidR="0035182E" w:rsidRPr="000D0129" w:rsidRDefault="00184654" w:rsidP="0035182E">
            <w:pPr>
              <w:rPr>
                <w:i/>
              </w:rPr>
            </w:pPr>
            <w:r>
              <w:rPr>
                <w:i/>
              </w:rPr>
              <w:t>Vulnerable adults at risk from visitors they trust</w:t>
            </w:r>
          </w:p>
        </w:tc>
        <w:tc>
          <w:tcPr>
            <w:tcW w:w="917" w:type="pct"/>
          </w:tcPr>
          <w:p w:rsidR="0035182E" w:rsidRDefault="00184654" w:rsidP="0035182E">
            <w:pPr>
              <w:rPr>
                <w:i/>
              </w:rPr>
            </w:pPr>
            <w:r>
              <w:rPr>
                <w:i/>
              </w:rPr>
              <w:t>Visits performed by a trusted team.</w:t>
            </w:r>
          </w:p>
          <w:p w:rsidR="00184654" w:rsidRPr="000D0129" w:rsidRDefault="00184654" w:rsidP="0035182E">
            <w:pPr>
              <w:rPr>
                <w:i/>
              </w:rPr>
            </w:pPr>
          </w:p>
        </w:tc>
        <w:tc>
          <w:tcPr>
            <w:tcW w:w="1177" w:type="pct"/>
          </w:tcPr>
          <w:p w:rsidR="0035182E" w:rsidRPr="000D0129" w:rsidRDefault="00D8422B" w:rsidP="0035182E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D8422B" w:rsidP="0035182E">
            <w:pPr>
              <w:rPr>
                <w:i/>
              </w:rPr>
            </w:pPr>
            <w:r>
              <w:rPr>
                <w:i/>
              </w:rPr>
              <w:t>Y</w:t>
            </w: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184654" w:rsidP="0035182E">
            <w:r>
              <w:t>Team have all received training in safeguarding – to at least basic and foundation levels.</w:t>
            </w:r>
          </w:p>
        </w:tc>
        <w:tc>
          <w:tcPr>
            <w:tcW w:w="1177" w:type="pct"/>
          </w:tcPr>
          <w:p w:rsidR="0035182E" w:rsidRDefault="00D8422B" w:rsidP="0035182E">
            <w:r>
              <w:t>Refresher training due in 2022</w:t>
            </w:r>
          </w:p>
        </w:tc>
        <w:tc>
          <w:tcPr>
            <w:tcW w:w="438" w:type="pct"/>
          </w:tcPr>
          <w:p w:rsidR="0035182E" w:rsidRDefault="00D8422B" w:rsidP="0035182E">
            <w:r>
              <w:t>PSO/visitors</w:t>
            </w:r>
          </w:p>
        </w:tc>
        <w:tc>
          <w:tcPr>
            <w:tcW w:w="440" w:type="pct"/>
          </w:tcPr>
          <w:p w:rsidR="0035182E" w:rsidRDefault="00D8422B" w:rsidP="0035182E">
            <w:r>
              <w:t>December 2022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D8422B" w:rsidP="0035182E">
            <w:r>
              <w:t xml:space="preserve">Injury  </w:t>
            </w:r>
            <w:r w:rsidR="00184654">
              <w:t>from visitees or their environment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D8422B" w:rsidP="0035182E">
            <w:r>
              <w:t>Visitors by visitees or members of their household</w:t>
            </w:r>
          </w:p>
        </w:tc>
        <w:tc>
          <w:tcPr>
            <w:tcW w:w="917" w:type="pct"/>
          </w:tcPr>
          <w:p w:rsidR="0035182E" w:rsidRDefault="00D8422B" w:rsidP="0035182E">
            <w:r>
              <w:t>Visits to individuals known to visitors only</w:t>
            </w:r>
            <w:r w:rsidR="00746783">
              <w:t>. Visits made by those licensed to give Communion. Visits must be recorded in the Register</w:t>
            </w:r>
          </w:p>
        </w:tc>
        <w:tc>
          <w:tcPr>
            <w:tcW w:w="1177" w:type="pct"/>
          </w:tcPr>
          <w:p w:rsidR="0035182E" w:rsidRDefault="00D8422B" w:rsidP="0035182E">
            <w:r>
              <w:t>Visitors should inform someone of who they are visiting when and of safe return</w:t>
            </w:r>
            <w:r w:rsidR="00746783">
              <w:t>. Visits should be recorded in the Register.</w:t>
            </w:r>
          </w:p>
        </w:tc>
        <w:tc>
          <w:tcPr>
            <w:tcW w:w="438" w:type="pct"/>
          </w:tcPr>
          <w:p w:rsidR="0035182E" w:rsidRDefault="00D8422B" w:rsidP="0035182E">
            <w:r>
              <w:t>Visitor team</w:t>
            </w:r>
          </w:p>
        </w:tc>
        <w:tc>
          <w:tcPr>
            <w:tcW w:w="440" w:type="pct"/>
          </w:tcPr>
          <w:p w:rsidR="0035182E" w:rsidRDefault="00D8422B" w:rsidP="0035182E">
            <w:r>
              <w:t>asap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B6237" w:rsidP="0035182E">
            <w:r>
              <w:t>Elderly parishioners often give the visitor money for the church collection</w:t>
            </w:r>
          </w:p>
        </w:tc>
        <w:tc>
          <w:tcPr>
            <w:tcW w:w="1091" w:type="pct"/>
          </w:tcPr>
          <w:p w:rsidR="0035182E" w:rsidRDefault="003B6237" w:rsidP="0035182E">
            <w:r>
              <w:t>The visitor might come under suspicion of dishonesty unless this is accounted for</w:t>
            </w:r>
            <w:r w:rsidR="00DB1A68">
              <w:t xml:space="preserve">. </w:t>
            </w:r>
          </w:p>
        </w:tc>
        <w:tc>
          <w:tcPr>
            <w:tcW w:w="917" w:type="pct"/>
          </w:tcPr>
          <w:p w:rsidR="0035182E" w:rsidRDefault="003B6237" w:rsidP="0035182E">
            <w:r>
              <w:t xml:space="preserve"> The visitor writes a receipt and gives the donor a copy.</w:t>
            </w:r>
          </w:p>
        </w:tc>
        <w:tc>
          <w:tcPr>
            <w:tcW w:w="1177" w:type="pct"/>
          </w:tcPr>
          <w:p w:rsidR="0035182E" w:rsidRDefault="003B6237" w:rsidP="0035182E">
            <w:r>
              <w:t>No</w:t>
            </w:r>
          </w:p>
        </w:tc>
        <w:tc>
          <w:tcPr>
            <w:tcW w:w="438" w:type="pct"/>
          </w:tcPr>
          <w:p w:rsidR="0035182E" w:rsidRDefault="003B6237" w:rsidP="0035182E">
            <w:r>
              <w:t>Visiting team</w:t>
            </w:r>
          </w:p>
        </w:tc>
        <w:tc>
          <w:tcPr>
            <w:tcW w:w="440" w:type="pct"/>
          </w:tcPr>
          <w:p w:rsidR="0035182E" w:rsidRDefault="003B6237" w:rsidP="0035182E">
            <w:r>
              <w:t>N/A</w:t>
            </w:r>
          </w:p>
        </w:tc>
        <w:tc>
          <w:tcPr>
            <w:tcW w:w="241" w:type="pct"/>
          </w:tcPr>
          <w:p w:rsidR="0035182E" w:rsidRDefault="003B6237" w:rsidP="0035182E">
            <w:r>
              <w:t>Y</w:t>
            </w: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CA" w:rsidRDefault="009344CA" w:rsidP="00D66217">
      <w:r>
        <w:separator/>
      </w:r>
    </w:p>
  </w:endnote>
  <w:endnote w:type="continuationSeparator" w:id="1">
    <w:p w:rsidR="009344CA" w:rsidRDefault="009344CA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2B" w:rsidRDefault="00D84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2B" w:rsidRDefault="00D842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2B" w:rsidRDefault="00D84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CA" w:rsidRDefault="009344CA" w:rsidP="00D66217">
      <w:r>
        <w:separator/>
      </w:r>
    </w:p>
  </w:footnote>
  <w:footnote w:type="continuationSeparator" w:id="1">
    <w:p w:rsidR="009344CA" w:rsidRDefault="009344CA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2B" w:rsidRDefault="00D84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</w:t>
    </w:r>
    <w:r w:rsidR="00184654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 w:rsidR="00184654">
      <w:rPr>
        <w:rFonts w:asciiTheme="minorHAnsi" w:hAnsiTheme="minorHAnsi"/>
        <w:b/>
        <w:sz w:val="24"/>
      </w:rPr>
      <w:t>Pastoral Visi</w:t>
    </w:r>
    <w:r w:rsidR="00D8422B">
      <w:rPr>
        <w:rFonts w:asciiTheme="minorHAnsi" w:hAnsiTheme="minorHAnsi"/>
        <w:b/>
        <w:sz w:val="24"/>
      </w:rPr>
      <w:t>ti</w:t>
    </w:r>
    <w:r w:rsidR="00184654">
      <w:rPr>
        <w:rFonts w:asciiTheme="minorHAnsi" w:hAnsiTheme="minorHAnsi"/>
        <w:b/>
        <w:sz w:val="24"/>
      </w:rPr>
      <w:t>ng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184654">
      <w:rPr>
        <w:rFonts w:asciiTheme="minorHAnsi" w:hAnsiTheme="minorHAnsi"/>
        <w:b/>
        <w:sz w:val="24"/>
      </w:rPr>
      <w:t xml:space="preserve"> </w:t>
    </w:r>
    <w:r w:rsidR="00196225">
      <w:rPr>
        <w:rFonts w:asciiTheme="minorHAnsi" w:hAnsiTheme="minorHAnsi"/>
        <w:b/>
        <w:sz w:val="24"/>
      </w:rPr>
      <w:t>27/</w:t>
    </w:r>
    <w:r w:rsidR="00184654">
      <w:rPr>
        <w:rFonts w:asciiTheme="minorHAnsi" w:hAnsiTheme="minorHAnsi"/>
        <w:b/>
        <w:sz w:val="24"/>
      </w:rPr>
      <w:t>November 2021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 w:rsidR="00184654">
      <w:rPr>
        <w:rFonts w:asciiTheme="minorHAnsi" w:hAnsiTheme="minorHAnsi"/>
        <w:b/>
        <w:sz w:val="24"/>
      </w:rPr>
      <w:t>Homes of visitees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196225">
      <w:rPr>
        <w:rFonts w:asciiTheme="minorHAnsi" w:hAnsiTheme="minorHAnsi"/>
        <w:b/>
        <w:sz w:val="24"/>
      </w:rPr>
      <w:t xml:space="preserve">  Occasional as needed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184654">
      <w:rPr>
        <w:rFonts w:asciiTheme="minorHAnsi" w:hAnsiTheme="minorHAnsi"/>
        <w:b/>
        <w:sz w:val="24"/>
      </w:rPr>
      <w:t xml:space="preserve"> Rev Ian Hennebry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184654">
      <w:rPr>
        <w:rFonts w:asciiTheme="minorHAnsi" w:hAnsiTheme="minorHAnsi"/>
        <w:b/>
        <w:sz w:val="24"/>
      </w:rPr>
      <w:t xml:space="preserve"> November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22B" w:rsidRDefault="00D842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12A5E"/>
    <w:rsid w:val="00052AAA"/>
    <w:rsid w:val="000D46D4"/>
    <w:rsid w:val="00152515"/>
    <w:rsid w:val="00184654"/>
    <w:rsid w:val="001939FA"/>
    <w:rsid w:val="00196225"/>
    <w:rsid w:val="00196BFE"/>
    <w:rsid w:val="001A10A2"/>
    <w:rsid w:val="001A3B6F"/>
    <w:rsid w:val="0023396A"/>
    <w:rsid w:val="002510DC"/>
    <w:rsid w:val="00282519"/>
    <w:rsid w:val="0028554A"/>
    <w:rsid w:val="002B0DB6"/>
    <w:rsid w:val="002D07AA"/>
    <w:rsid w:val="002F2609"/>
    <w:rsid w:val="0035182E"/>
    <w:rsid w:val="003B6237"/>
    <w:rsid w:val="003D1EED"/>
    <w:rsid w:val="00416AD2"/>
    <w:rsid w:val="00422DD5"/>
    <w:rsid w:val="00431FAE"/>
    <w:rsid w:val="00484A0B"/>
    <w:rsid w:val="004A591E"/>
    <w:rsid w:val="004B2E8B"/>
    <w:rsid w:val="004B3EAA"/>
    <w:rsid w:val="00515646"/>
    <w:rsid w:val="00517536"/>
    <w:rsid w:val="005A40B1"/>
    <w:rsid w:val="005D2EC0"/>
    <w:rsid w:val="005E493B"/>
    <w:rsid w:val="005F71F7"/>
    <w:rsid w:val="00663AFF"/>
    <w:rsid w:val="006A7AE7"/>
    <w:rsid w:val="006E4865"/>
    <w:rsid w:val="007276EE"/>
    <w:rsid w:val="00746783"/>
    <w:rsid w:val="007E76C6"/>
    <w:rsid w:val="00825AA1"/>
    <w:rsid w:val="00827853"/>
    <w:rsid w:val="00862C2D"/>
    <w:rsid w:val="00893BF1"/>
    <w:rsid w:val="00894862"/>
    <w:rsid w:val="008A19BF"/>
    <w:rsid w:val="008B77DA"/>
    <w:rsid w:val="009344CA"/>
    <w:rsid w:val="009F33D8"/>
    <w:rsid w:val="00A04CC4"/>
    <w:rsid w:val="00AB4CDE"/>
    <w:rsid w:val="00AC12D5"/>
    <w:rsid w:val="00AC18E6"/>
    <w:rsid w:val="00AD5D3E"/>
    <w:rsid w:val="00BB35D7"/>
    <w:rsid w:val="00C637A1"/>
    <w:rsid w:val="00C6500D"/>
    <w:rsid w:val="00CC2EA1"/>
    <w:rsid w:val="00CD4E7B"/>
    <w:rsid w:val="00CD56B2"/>
    <w:rsid w:val="00CE653B"/>
    <w:rsid w:val="00D52AE2"/>
    <w:rsid w:val="00D66217"/>
    <w:rsid w:val="00D8422B"/>
    <w:rsid w:val="00DA18F4"/>
    <w:rsid w:val="00DB1A68"/>
    <w:rsid w:val="00DE5C02"/>
    <w:rsid w:val="00E07F73"/>
    <w:rsid w:val="00E40EF9"/>
    <w:rsid w:val="00E86654"/>
    <w:rsid w:val="00EF3217"/>
    <w:rsid w:val="00F074C7"/>
    <w:rsid w:val="00F80015"/>
    <w:rsid w:val="00FA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8</cp:revision>
  <cp:lastPrinted>2021-11-28T15:12:00Z</cp:lastPrinted>
  <dcterms:created xsi:type="dcterms:W3CDTF">2021-11-26T14:38:00Z</dcterms:created>
  <dcterms:modified xsi:type="dcterms:W3CDTF">2021-11-28T15:14:00Z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